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49E" w:rsidRDefault="00BB549E" w:rsidP="00BB549E">
      <w:pPr>
        <w:pStyle w:val="a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附件</w:t>
      </w:r>
      <w:r>
        <w:rPr>
          <w:rFonts w:ascii="Times New Roman" w:eastAsia="黑体" w:hAnsi="Times New Roman"/>
          <w:sz w:val="34"/>
          <w:szCs w:val="34"/>
        </w:rPr>
        <w:t>1</w:t>
      </w:r>
    </w:p>
    <w:p w:rsidR="00BB549E" w:rsidRDefault="00BB549E" w:rsidP="00BB549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en"/>
        </w:rPr>
      </w:pPr>
    </w:p>
    <w:p w:rsidR="00BB549E" w:rsidRDefault="00BB549E" w:rsidP="00BB549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e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en"/>
        </w:rPr>
        <w:t>面试考生须知</w:t>
      </w:r>
    </w:p>
    <w:p w:rsidR="00BB549E" w:rsidRDefault="00BB549E" w:rsidP="00BB549E">
      <w:pPr>
        <w:spacing w:line="600" w:lineRule="exact"/>
        <w:ind w:firstLineChars="200" w:firstLine="680"/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</w:pPr>
    </w:p>
    <w:p w:rsidR="00BB549E" w:rsidRDefault="00BB549E" w:rsidP="00BB549E">
      <w:pPr>
        <w:spacing w:line="600" w:lineRule="exact"/>
        <w:ind w:firstLineChars="200" w:firstLine="680"/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color w:val="000000"/>
          <w:kern w:val="0"/>
          <w:sz w:val="34"/>
          <w:szCs w:val="34"/>
          <w:lang w:val="en"/>
        </w:rPr>
        <w:t>一、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考生须在面试开始前</w:t>
      </w:r>
      <w:r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  <w:t>45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分钟（即上午</w:t>
      </w:r>
      <w:r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  <w:t>7:45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前、下午</w:t>
      </w:r>
      <w:r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  <w:t>13:45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前），凭本人笔试准考证（如准考证破损、丢失，可登录原报名系统重新打印）和有效居民身份证到指定报到处报到，参加面试抽签。未能按时报到的，视为自动放弃面试资格。考生不得穿制服或有明显文字、图案标识的服装参加面试。</w:t>
      </w:r>
    </w:p>
    <w:p w:rsidR="00BB549E" w:rsidRDefault="00BB549E" w:rsidP="00BB549E">
      <w:pPr>
        <w:spacing w:line="600" w:lineRule="exact"/>
        <w:ind w:firstLineChars="200" w:firstLine="680"/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color w:val="000000"/>
          <w:kern w:val="0"/>
          <w:sz w:val="34"/>
          <w:szCs w:val="34"/>
          <w:lang w:val="en"/>
        </w:rPr>
        <w:t>二、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考生报到后，应将所携带的手表和手机、智能手环、智能眼镜、</w:t>
      </w:r>
      <w:proofErr w:type="gramStart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蓝牙耳机</w:t>
      </w:r>
      <w:proofErr w:type="gramEnd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等各种电子、通信、存储或其他设备（关闭后）连同背包等物品交工作人员统一保管，面试结束离场时领回。</w:t>
      </w:r>
    </w:p>
    <w:p w:rsidR="00BB549E" w:rsidRDefault="00BB549E" w:rsidP="00BB549E">
      <w:pPr>
        <w:spacing w:line="600" w:lineRule="exact"/>
        <w:ind w:firstLineChars="200" w:firstLine="680"/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color w:val="000000"/>
          <w:kern w:val="0"/>
          <w:sz w:val="34"/>
          <w:szCs w:val="34"/>
          <w:lang w:val="en"/>
        </w:rPr>
        <w:t>三、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考生</w:t>
      </w:r>
      <w:proofErr w:type="gramStart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在候考室</w:t>
      </w:r>
      <w:proofErr w:type="gramEnd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抽签后，应核对个人信息，签名确认抽签结果，在工作人员的指引下在指定位置就座。</w:t>
      </w:r>
    </w:p>
    <w:p w:rsidR="00BB549E" w:rsidRDefault="00BB549E" w:rsidP="00BB549E">
      <w:pPr>
        <w:spacing w:line="600" w:lineRule="exact"/>
        <w:ind w:firstLineChars="200" w:firstLine="680"/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</w:pP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面试设备考环节，考生按抽签顺序号进行备考、作答。每批考生</w:t>
      </w:r>
      <w:proofErr w:type="gramStart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在候考室</w:t>
      </w:r>
      <w:proofErr w:type="gramEnd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列队，由工作人员引导到</w:t>
      </w:r>
      <w:proofErr w:type="gramStart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备考室</w:t>
      </w:r>
      <w:proofErr w:type="gramEnd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备考</w:t>
      </w:r>
      <w:r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  <w:t>10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分钟，再到面试室作答</w:t>
      </w:r>
      <w:r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  <w:t>10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分钟。</w:t>
      </w:r>
    </w:p>
    <w:p w:rsidR="00BB549E" w:rsidRDefault="00BB549E" w:rsidP="00BB549E">
      <w:pPr>
        <w:spacing w:line="600" w:lineRule="exact"/>
        <w:ind w:firstLineChars="200" w:firstLine="680"/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</w:pP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考生</w:t>
      </w:r>
      <w:proofErr w:type="gramStart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在候考室</w:t>
      </w:r>
      <w:proofErr w:type="gramEnd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等候期间，不得喧哗，不得影响他人，不得擅自离开。需上洗手间的，应经工作人员同意，并由工作人员陪同前往。确需离开考点的，应书面提出申请，经主考同意</w:t>
      </w:r>
      <w:proofErr w:type="gramStart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后按弃考</w:t>
      </w:r>
      <w:proofErr w:type="gramEnd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处理。</w:t>
      </w:r>
    </w:p>
    <w:p w:rsidR="00BB549E" w:rsidRDefault="00BB549E" w:rsidP="00BB549E">
      <w:pPr>
        <w:spacing w:line="600" w:lineRule="exact"/>
        <w:ind w:firstLineChars="200" w:firstLine="680"/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color w:val="000000"/>
          <w:kern w:val="0"/>
          <w:sz w:val="34"/>
          <w:szCs w:val="34"/>
          <w:lang w:val="en"/>
        </w:rPr>
        <w:lastRenderedPageBreak/>
        <w:t>四、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考生应在工作人员的引导下依次进入备考室，按面试室序号就座。面试从进入</w:t>
      </w:r>
      <w:proofErr w:type="gramStart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备考室</w:t>
      </w:r>
      <w:proofErr w:type="gramEnd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开始，到离开面试室结束，期间考生不得离开（包括上洗手间）。备考期间，听到</w:t>
      </w:r>
      <w:r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  <w:t>“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请开始备考</w:t>
      </w:r>
      <w:r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  <w:t>”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的指令后方可翻开题本，应独立默读题本，不得出声影响他人，禁止互相讨论；不得在题本上涂写、做标记。如提前翻看题本或相互交流，视同违纪，取消面试成绩。听到</w:t>
      </w:r>
      <w:r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  <w:t>“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备考结束，请在工作人员引导下前往面试室</w:t>
      </w:r>
      <w:r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  <w:t>”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指令后，应立即起立，将题本、笔留在备考室，将草稿纸随身携带，在工作人员引导下列队离开备考室（转场时间紧张，离开后不得重返备考室；如发现草稿纸遗漏，也不得再返回</w:t>
      </w:r>
      <w:proofErr w:type="gramStart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备考室</w:t>
      </w:r>
      <w:proofErr w:type="gramEnd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取）。</w:t>
      </w:r>
    </w:p>
    <w:p w:rsidR="00BB549E" w:rsidRDefault="00BB549E" w:rsidP="00BB549E">
      <w:pPr>
        <w:spacing w:line="600" w:lineRule="exact"/>
        <w:ind w:firstLineChars="200" w:firstLine="680"/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color w:val="000000"/>
          <w:kern w:val="0"/>
          <w:sz w:val="34"/>
          <w:szCs w:val="34"/>
          <w:lang w:val="en"/>
        </w:rPr>
        <w:t>五、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考生在进入面试室前与工作人员认真核对抽签确定的面试室号。进入面试室就座后，考官不提问，考生听到</w:t>
      </w:r>
      <w:r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  <w:t>“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请开始答题</w:t>
      </w:r>
      <w:r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  <w:t>”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的指令后，即按试题顺序依次答题。面试过程中以普通话发言。不得报告、透露或暗示个人信息，如透露个人信息，按违纪处理，取消面试成绩。</w:t>
      </w:r>
    </w:p>
    <w:p w:rsidR="00BB549E" w:rsidRDefault="00BB549E" w:rsidP="00BB549E">
      <w:pPr>
        <w:spacing w:line="600" w:lineRule="exact"/>
        <w:ind w:firstLineChars="200" w:firstLine="680"/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color w:val="000000"/>
          <w:kern w:val="0"/>
          <w:sz w:val="34"/>
          <w:szCs w:val="34"/>
          <w:lang w:val="en"/>
        </w:rPr>
        <w:t>六、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面试结束后，考生把所有材料留在桌面，在工作人员引导下离开面试室，到楼层指定位置等候，同一批考生均完成面试后集中前往候分室。</w:t>
      </w:r>
    </w:p>
    <w:p w:rsidR="00BB549E" w:rsidRDefault="00BB549E" w:rsidP="00BB549E">
      <w:pPr>
        <w:spacing w:line="600" w:lineRule="exact"/>
        <w:ind w:firstLineChars="200" w:firstLine="680"/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color w:val="000000"/>
          <w:kern w:val="0"/>
          <w:sz w:val="34"/>
          <w:szCs w:val="34"/>
          <w:lang w:val="en"/>
        </w:rPr>
        <w:t>七、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考生</w:t>
      </w:r>
      <w:proofErr w:type="gramStart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从候考室</w:t>
      </w:r>
      <w:proofErr w:type="gramEnd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到备考室、从</w:t>
      </w:r>
      <w:proofErr w:type="gramStart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备考室</w:t>
      </w:r>
      <w:proofErr w:type="gramEnd"/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到面试室、从面试室到候分室等转场过程，应保持缄默，不得交流，严禁透露面试有关信息，否则视同违纪，按规定严肃处理。</w:t>
      </w:r>
    </w:p>
    <w:p w:rsidR="00BB549E" w:rsidRDefault="00BB549E" w:rsidP="00BB549E">
      <w:pPr>
        <w:spacing w:line="600" w:lineRule="exact"/>
        <w:ind w:firstLineChars="200" w:firstLine="680"/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color w:val="000000"/>
          <w:kern w:val="0"/>
          <w:sz w:val="34"/>
          <w:szCs w:val="34"/>
          <w:lang w:val="en"/>
        </w:rPr>
        <w:t>八、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考生如因个人原因耽误备考或作答时间，不得要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lastRenderedPageBreak/>
        <w:t>求补时。考生须服从考官对自己的成绩评定，不得要求加分、查分、复试或无理取闹。考生领取成绩通知书后，领回本人物品，应立即离开考点，不得逗留。</w:t>
      </w:r>
    </w:p>
    <w:p w:rsidR="00BB549E" w:rsidRDefault="00BB549E" w:rsidP="00BB549E">
      <w:pPr>
        <w:spacing w:line="600" w:lineRule="exact"/>
        <w:ind w:firstLineChars="200" w:firstLine="680"/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color w:val="000000"/>
          <w:kern w:val="0"/>
          <w:sz w:val="34"/>
          <w:szCs w:val="34"/>
          <w:lang w:val="en"/>
        </w:rPr>
        <w:t>九、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考生应接受现场工作人员的管理，违反面试规定的，将按照《公务员录用违规违纪行为处理办法》处理。</w:t>
      </w:r>
      <w:r>
        <w:rPr>
          <w:rFonts w:ascii="Times New Roman" w:eastAsia="仿宋_GB2312" w:hAnsi="Times New Roman"/>
          <w:color w:val="000000"/>
          <w:kern w:val="0"/>
          <w:sz w:val="34"/>
          <w:szCs w:val="34"/>
          <w:lang w:val="en"/>
        </w:rPr>
        <w:t xml:space="preserve">  </w:t>
      </w:r>
    </w:p>
    <w:p w:rsidR="004B1E46" w:rsidRPr="00BB549E" w:rsidRDefault="00BB549E" w:rsidP="00BB549E">
      <w:pPr>
        <w:spacing w:line="600" w:lineRule="exact"/>
        <w:ind w:firstLineChars="200" w:firstLine="680"/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color w:val="000000"/>
          <w:kern w:val="0"/>
          <w:sz w:val="34"/>
          <w:szCs w:val="34"/>
          <w:lang w:val="en"/>
        </w:rPr>
        <w:t>十、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  <w:lang w:val="en"/>
        </w:rPr>
        <w:t>无论考前、考中、考后，都严禁以任何方式违规获取、传播试题信息。</w:t>
      </w:r>
      <w:bookmarkStart w:id="0" w:name="_GoBack"/>
      <w:bookmarkEnd w:id="0"/>
    </w:p>
    <w:sectPr w:rsidR="004B1E46" w:rsidRPr="00BB5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49"/>
    <w:rsid w:val="00165F49"/>
    <w:rsid w:val="004B1E46"/>
    <w:rsid w:val="00BB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C80F"/>
  <w15:chartTrackingRefBased/>
  <w15:docId w15:val="{162BBB45-410D-458F-99CF-810ED996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B54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semiHidden/>
    <w:unhideWhenUsed/>
    <w:qFormat/>
    <w:rsid w:val="00BB549E"/>
    <w:pPr>
      <w:spacing w:after="120"/>
    </w:pPr>
  </w:style>
  <w:style w:type="character" w:customStyle="1" w:styleId="a4">
    <w:name w:val="正文文本 字符"/>
    <w:basedOn w:val="a1"/>
    <w:link w:val="a0"/>
    <w:semiHidden/>
    <w:rsid w:val="00BB549E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lincl</dc:creator>
  <cp:keywords/>
  <dc:description/>
  <cp:lastModifiedBy>lincl</cp:lastModifiedBy>
  <cp:revision>3</cp:revision>
  <dcterms:created xsi:type="dcterms:W3CDTF">2026-01-15T06:19:00Z</dcterms:created>
  <dcterms:modified xsi:type="dcterms:W3CDTF">2026-01-15T06:20:00Z</dcterms:modified>
</cp:coreProperties>
</file>